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4665" w14:textId="388E7139" w:rsidR="00645541" w:rsidRDefault="00645541" w:rsidP="00645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857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7857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7857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7857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7857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    </w:t>
      </w:r>
    </w:p>
    <w:p w14:paraId="76554DD4" w14:textId="77777777" w:rsidR="00645541" w:rsidRDefault="00645541" w:rsidP="00645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197C69C" w14:textId="77777777" w:rsidR="00645541" w:rsidRDefault="00645541" w:rsidP="0064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AB2D9A" w14:textId="77777777" w:rsidR="00633CFE" w:rsidRDefault="00386BDE" w:rsidP="00994BD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Жители Бурятии оформили свыше </w:t>
      </w:r>
      <w:r w:rsidRPr="00386BDE">
        <w:rPr>
          <w:rFonts w:ascii="Times New Roman" w:hAnsi="Times New Roman"/>
          <w:b/>
          <w:sz w:val="28"/>
          <w:szCs w:val="28"/>
        </w:rPr>
        <w:t>7,5 тыс. прав на ранее учтенные объекты недвижимости</w:t>
      </w:r>
    </w:p>
    <w:p w14:paraId="20017278" w14:textId="77777777" w:rsidR="00B426D3" w:rsidRDefault="00B426D3" w:rsidP="00994B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2913371" w14:textId="77777777" w:rsidR="005031CE" w:rsidRDefault="00B426D3" w:rsidP="003D5B6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Росреестра по Республике </w:t>
      </w:r>
      <w:r w:rsidRPr="00B426D3">
        <w:rPr>
          <w:rFonts w:ascii="Times New Roman" w:hAnsi="Times New Roman"/>
          <w:sz w:val="28"/>
          <w:szCs w:val="28"/>
        </w:rPr>
        <w:t xml:space="preserve">Бурятии </w:t>
      </w:r>
      <w:r>
        <w:rPr>
          <w:rFonts w:ascii="Times New Roman" w:hAnsi="Times New Roman"/>
          <w:sz w:val="28"/>
          <w:szCs w:val="28"/>
        </w:rPr>
        <w:t>зарегистрировано</w:t>
      </w:r>
      <w:r w:rsidRPr="00B426D3">
        <w:rPr>
          <w:rFonts w:ascii="Times New Roman" w:hAnsi="Times New Roman"/>
          <w:sz w:val="28"/>
          <w:szCs w:val="28"/>
        </w:rPr>
        <w:t xml:space="preserve"> </w:t>
      </w:r>
      <w:r w:rsidR="00796016">
        <w:rPr>
          <w:rFonts w:ascii="Times New Roman" w:hAnsi="Times New Roman"/>
          <w:sz w:val="28"/>
          <w:szCs w:val="28"/>
        </w:rPr>
        <w:t>свыше 7,5 тыс. прав</w:t>
      </w:r>
      <w:r>
        <w:rPr>
          <w:rFonts w:ascii="Times New Roman" w:hAnsi="Times New Roman"/>
          <w:sz w:val="28"/>
          <w:szCs w:val="28"/>
        </w:rPr>
        <w:t xml:space="preserve"> на ранее учтенные объекты недвижимости на основании заявлений </w:t>
      </w:r>
      <w:r w:rsidR="000F7E46">
        <w:rPr>
          <w:rFonts w:ascii="Times New Roman" w:hAnsi="Times New Roman"/>
          <w:sz w:val="28"/>
          <w:szCs w:val="28"/>
        </w:rPr>
        <w:t>правообладателей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76F6BB0" w14:textId="77777777" w:rsidR="005031CE" w:rsidRDefault="000F7E46" w:rsidP="003D5B6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Чаще всего жители республики оформляли права на ранее учтенные объекты недвижимости </w:t>
      </w:r>
      <w:r w:rsidRPr="00C73A39">
        <w:rPr>
          <w:rFonts w:ascii="Times New Roman" w:hAnsi="Times New Roman"/>
          <w:sz w:val="28"/>
          <w:szCs w:val="28"/>
        </w:rPr>
        <w:t>в г. Улан-Удэ (</w:t>
      </w:r>
      <w:r w:rsidR="002A0C55" w:rsidRPr="00C73A39">
        <w:rPr>
          <w:rFonts w:ascii="Times New Roman" w:hAnsi="Times New Roman"/>
          <w:sz w:val="28"/>
          <w:szCs w:val="28"/>
        </w:rPr>
        <w:t>1591</w:t>
      </w:r>
      <w:r w:rsidRPr="00C73A39">
        <w:rPr>
          <w:rFonts w:ascii="Times New Roman" w:hAnsi="Times New Roman"/>
          <w:sz w:val="28"/>
          <w:szCs w:val="28"/>
        </w:rPr>
        <w:t xml:space="preserve"> прав),</w:t>
      </w:r>
      <w:r w:rsidR="002A0C55" w:rsidRPr="00C73A39">
        <w:rPr>
          <w:rFonts w:ascii="Times New Roman" w:hAnsi="Times New Roman"/>
          <w:sz w:val="28"/>
          <w:szCs w:val="28"/>
        </w:rPr>
        <w:t xml:space="preserve"> </w:t>
      </w:r>
      <w:r w:rsidRPr="00C73A39">
        <w:rPr>
          <w:rFonts w:ascii="Times New Roman" w:hAnsi="Times New Roman"/>
          <w:sz w:val="28"/>
          <w:szCs w:val="28"/>
        </w:rPr>
        <w:t>Кабанском (</w:t>
      </w:r>
      <w:r w:rsidR="002A0C55" w:rsidRPr="00C73A39">
        <w:rPr>
          <w:rFonts w:ascii="Times New Roman" w:hAnsi="Times New Roman"/>
          <w:sz w:val="28"/>
          <w:szCs w:val="28"/>
        </w:rPr>
        <w:t>865</w:t>
      </w:r>
      <w:r w:rsidR="00C22A0E">
        <w:rPr>
          <w:rFonts w:ascii="Times New Roman" w:hAnsi="Times New Roman"/>
          <w:sz w:val="28"/>
          <w:szCs w:val="28"/>
        </w:rPr>
        <w:t xml:space="preserve"> прав) и </w:t>
      </w:r>
      <w:r w:rsidR="002A0C55" w:rsidRPr="00C73A39">
        <w:rPr>
          <w:rFonts w:ascii="Times New Roman" w:hAnsi="Times New Roman"/>
          <w:sz w:val="28"/>
          <w:szCs w:val="28"/>
        </w:rPr>
        <w:t xml:space="preserve">Бичурском (424 прав) </w:t>
      </w:r>
      <w:r w:rsidRPr="00C73A39">
        <w:rPr>
          <w:rFonts w:ascii="Times New Roman" w:hAnsi="Times New Roman"/>
          <w:sz w:val="28"/>
          <w:szCs w:val="28"/>
        </w:rPr>
        <w:t>районах.</w:t>
      </w:r>
    </w:p>
    <w:p w14:paraId="18831FAC" w14:textId="77777777" w:rsidR="008D47E3" w:rsidRDefault="008D47E3" w:rsidP="003D5B6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26D3">
        <w:rPr>
          <w:rFonts w:ascii="Times New Roman" w:hAnsi="Times New Roman"/>
          <w:sz w:val="28"/>
          <w:szCs w:val="28"/>
        </w:rPr>
        <w:t xml:space="preserve">нформация о </w:t>
      </w:r>
      <w:r>
        <w:rPr>
          <w:rFonts w:ascii="Times New Roman" w:hAnsi="Times New Roman"/>
          <w:sz w:val="28"/>
          <w:szCs w:val="28"/>
        </w:rPr>
        <w:t>с</w:t>
      </w:r>
      <w:r w:rsidRPr="00B426D3">
        <w:rPr>
          <w:rFonts w:ascii="Times New Roman" w:hAnsi="Times New Roman"/>
          <w:sz w:val="28"/>
          <w:szCs w:val="28"/>
        </w:rPr>
        <w:t>обственниках содержится в Едином государственном реестре недвижимости и правообладатели могут свободно распоряжаться своей недвижимостью.</w:t>
      </w:r>
    </w:p>
    <w:p w14:paraId="7962D010" w14:textId="77777777" w:rsidR="00311B68" w:rsidRPr="00311B68" w:rsidRDefault="008D47E3" w:rsidP="003D5B6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D29FD">
        <w:rPr>
          <w:rFonts w:ascii="Times New Roman" w:hAnsi="Times New Roman"/>
          <w:sz w:val="28"/>
          <w:szCs w:val="28"/>
        </w:rPr>
        <w:t xml:space="preserve">Напомним, с 29 июня 2021 </w:t>
      </w:r>
      <w:r w:rsidR="00311B68" w:rsidRPr="00311B68">
        <w:rPr>
          <w:rFonts w:ascii="Times New Roman" w:hAnsi="Times New Roman"/>
          <w:sz w:val="28"/>
          <w:szCs w:val="28"/>
        </w:rPr>
        <w:t xml:space="preserve">вступил в силу закон о выявлении правообладателей ранее учтенных объектов недвижимости, права на которые не зарегистрированы в ЕГРН. </w:t>
      </w:r>
    </w:p>
    <w:p w14:paraId="5ED4FA0F" w14:textId="77777777" w:rsidR="00311B68" w:rsidRPr="00311B68" w:rsidRDefault="00311B68" w:rsidP="003D5B6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1B68">
        <w:rPr>
          <w:rFonts w:ascii="Times New Roman" w:hAnsi="Times New Roman"/>
          <w:sz w:val="28"/>
          <w:szCs w:val="28"/>
        </w:rPr>
        <w:t>Закон наделил органы государственной власти и органы местного самоуправления полномочиями по выявлению таких правообладателей и направлению сведений о них в орган регистрации прав.</w:t>
      </w:r>
    </w:p>
    <w:p w14:paraId="2B8A0238" w14:textId="77777777" w:rsidR="000F7E46" w:rsidRDefault="00311B68" w:rsidP="003D5B6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1B68">
        <w:rPr>
          <w:rFonts w:ascii="Times New Roman" w:hAnsi="Times New Roman"/>
          <w:sz w:val="28"/>
          <w:szCs w:val="28"/>
        </w:rPr>
        <w:t>Наполнение государственного реестра актуальными сведениями о правах обеспечивает государственную защиту прав собственности граждан на недвижимое имущество</w:t>
      </w:r>
      <w:r w:rsidR="000F7E46" w:rsidRPr="000F7E46">
        <w:rPr>
          <w:rFonts w:ascii="Times New Roman" w:hAnsi="Times New Roman"/>
          <w:sz w:val="28"/>
          <w:szCs w:val="28"/>
        </w:rPr>
        <w:t>.</w:t>
      </w:r>
    </w:p>
    <w:p w14:paraId="6883DFFB" w14:textId="77777777" w:rsidR="000F7E46" w:rsidRPr="000F7E46" w:rsidRDefault="000F7E46" w:rsidP="003D5B6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7E46">
        <w:rPr>
          <w:rFonts w:ascii="Times New Roman" w:hAnsi="Times New Roman"/>
          <w:sz w:val="28"/>
          <w:szCs w:val="28"/>
        </w:rPr>
        <w:t>Наибольшее количество объектов без прав отмечается в г. Улан-Удэ – более 25 тысяч объектов.</w:t>
      </w:r>
    </w:p>
    <w:p w14:paraId="26347E85" w14:textId="77777777" w:rsidR="000F7E46" w:rsidRPr="000F7E46" w:rsidRDefault="000F7E46" w:rsidP="003D5B6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7E46">
        <w:rPr>
          <w:rFonts w:ascii="Times New Roman" w:hAnsi="Times New Roman"/>
          <w:sz w:val="28"/>
          <w:szCs w:val="28"/>
        </w:rPr>
        <w:t>Также, большое количество объектов без прав в Бичурском (свыше 9 тысяч объектов), Селенгинском – (около 7 тысяч объектов), Заиграевском – (более 9 тысяч объектов) и Кабанском (свыше 1 тысяч объектов) районах.</w:t>
      </w:r>
    </w:p>
    <w:p w14:paraId="46E68218" w14:textId="77777777" w:rsidR="000F7E46" w:rsidRDefault="000F7E46" w:rsidP="003D5B6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7E46">
        <w:rPr>
          <w:rFonts w:ascii="Times New Roman" w:hAnsi="Times New Roman"/>
          <w:sz w:val="28"/>
          <w:szCs w:val="28"/>
        </w:rPr>
        <w:t>Наименьшее количество объектов без прав в Окинском районе (менее 300 объектов).</w:t>
      </w:r>
    </w:p>
    <w:p w14:paraId="14199B07" w14:textId="77777777" w:rsidR="008D47E3" w:rsidRDefault="008D47E3" w:rsidP="008D47E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Зачем оформлять права на такие объекты?</w:t>
      </w:r>
    </w:p>
    <w:p w14:paraId="355D19E2" w14:textId="77777777" w:rsidR="008D47E3" w:rsidRDefault="00E96FBE" w:rsidP="008D47E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47E3">
        <w:rPr>
          <w:rFonts w:ascii="Times New Roman" w:hAnsi="Times New Roman"/>
          <w:sz w:val="28"/>
          <w:szCs w:val="28"/>
        </w:rPr>
        <w:t>Государственная регистрация прав в ЕГРН:</w:t>
      </w:r>
    </w:p>
    <w:p w14:paraId="4FB6D1BC" w14:textId="77777777" w:rsidR="008D47E3" w:rsidRPr="00EF090F" w:rsidRDefault="008D47E3" w:rsidP="008D47E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</w:t>
      </w:r>
      <w:r w:rsidRPr="00382D04">
        <w:rPr>
          <w:rFonts w:ascii="Times New Roman" w:hAnsi="Times New Roman"/>
          <w:sz w:val="28"/>
          <w:szCs w:val="28"/>
        </w:rPr>
        <w:t xml:space="preserve"> защит</w:t>
      </w:r>
      <w:r>
        <w:rPr>
          <w:rFonts w:ascii="Times New Roman" w:hAnsi="Times New Roman"/>
          <w:sz w:val="28"/>
          <w:szCs w:val="28"/>
        </w:rPr>
        <w:t xml:space="preserve">у имущественных </w:t>
      </w:r>
      <w:r w:rsidRPr="00382D04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собственников со стороны государства. В частности, правообладатель зарегистрированного в ЕГРН имущества может </w:t>
      </w:r>
      <w:r w:rsidRPr="00EF090F">
        <w:rPr>
          <w:rFonts w:ascii="Times New Roman" w:hAnsi="Times New Roman"/>
          <w:sz w:val="28"/>
          <w:szCs w:val="28"/>
        </w:rPr>
        <w:t>подавать заявление о</w:t>
      </w:r>
      <w:r>
        <w:rPr>
          <w:rFonts w:ascii="Times New Roman" w:hAnsi="Times New Roman"/>
          <w:sz w:val="28"/>
          <w:szCs w:val="28"/>
        </w:rPr>
        <w:t xml:space="preserve"> внесении в ЕГРН записи о </w:t>
      </w:r>
      <w:r w:rsidRPr="00EF090F">
        <w:rPr>
          <w:rFonts w:ascii="Times New Roman" w:hAnsi="Times New Roman"/>
          <w:sz w:val="28"/>
          <w:szCs w:val="28"/>
        </w:rPr>
        <w:t xml:space="preserve"> невозможности государственной</w:t>
      </w:r>
      <w:r>
        <w:rPr>
          <w:rFonts w:ascii="Times New Roman" w:hAnsi="Times New Roman"/>
          <w:sz w:val="28"/>
          <w:szCs w:val="28"/>
        </w:rPr>
        <w:t xml:space="preserve"> регистрации перехода права без его личного участия;</w:t>
      </w:r>
    </w:p>
    <w:p w14:paraId="339902F2" w14:textId="77777777" w:rsidR="008D47E3" w:rsidRDefault="008D47E3" w:rsidP="008D47E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необходима при совершении сделок с недвижимым имуществом (да</w:t>
      </w:r>
      <w:r w:rsidR="00ED29FD">
        <w:rPr>
          <w:rFonts w:ascii="Times New Roman" w:hAnsi="Times New Roman"/>
          <w:sz w:val="28"/>
          <w:szCs w:val="28"/>
        </w:rPr>
        <w:t>рение, купля – продажа, аренда), оформления наследства и т.д.</w:t>
      </w:r>
      <w:r>
        <w:rPr>
          <w:rFonts w:ascii="Times New Roman" w:hAnsi="Times New Roman"/>
          <w:sz w:val="28"/>
          <w:szCs w:val="28"/>
        </w:rPr>
        <w:t>;</w:t>
      </w:r>
    </w:p>
    <w:p w14:paraId="1012DC1A" w14:textId="77777777" w:rsidR="008D47E3" w:rsidRDefault="008D47E3" w:rsidP="008D47E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необходима при рассмотрении вопросов компенсации </w:t>
      </w:r>
      <w:r w:rsidRPr="00382D04">
        <w:rPr>
          <w:rFonts w:ascii="Times New Roman" w:hAnsi="Times New Roman"/>
          <w:sz w:val="28"/>
          <w:szCs w:val="28"/>
        </w:rPr>
        <w:t>при ограничении прав на землю,</w:t>
      </w:r>
      <w:r>
        <w:rPr>
          <w:rFonts w:ascii="Times New Roman" w:hAnsi="Times New Roman"/>
          <w:sz w:val="28"/>
          <w:szCs w:val="28"/>
        </w:rPr>
        <w:t xml:space="preserve"> утраты имущества в результате стихийных бедствий.</w:t>
      </w:r>
    </w:p>
    <w:p w14:paraId="3E929149" w14:textId="77777777" w:rsidR="00E96FBE" w:rsidRDefault="00ED29FD" w:rsidP="00E96FBE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связи, Управление </w:t>
      </w:r>
      <w:r w:rsidR="008D47E3" w:rsidRPr="00D36EFD">
        <w:rPr>
          <w:rFonts w:ascii="Times New Roman" w:hAnsi="Times New Roman"/>
          <w:sz w:val="28"/>
          <w:szCs w:val="28"/>
        </w:rPr>
        <w:t>призывает всех правообладателей ранее учтенной недвижимости внести сведения о своих правах в ЕГРН</w:t>
      </w:r>
      <w:r w:rsidR="00E96FBE">
        <w:rPr>
          <w:rFonts w:ascii="Times New Roman" w:hAnsi="Times New Roman"/>
          <w:sz w:val="28"/>
          <w:szCs w:val="28"/>
        </w:rPr>
        <w:t xml:space="preserve">», - пояснил начальник отдела повышения качества данных ЕГРН Дмитрий </w:t>
      </w:r>
      <w:proofErr w:type="spellStart"/>
      <w:r w:rsidR="00E96FBE">
        <w:rPr>
          <w:rFonts w:ascii="Times New Roman" w:hAnsi="Times New Roman"/>
          <w:sz w:val="28"/>
          <w:szCs w:val="28"/>
        </w:rPr>
        <w:t>Онкин</w:t>
      </w:r>
      <w:proofErr w:type="spellEnd"/>
      <w:r w:rsidR="00E96FBE" w:rsidRPr="000F7E46">
        <w:rPr>
          <w:rFonts w:ascii="Times New Roman" w:hAnsi="Times New Roman"/>
          <w:sz w:val="28"/>
          <w:szCs w:val="28"/>
        </w:rPr>
        <w:t>.</w:t>
      </w:r>
    </w:p>
    <w:p w14:paraId="17DC6E12" w14:textId="77777777" w:rsidR="008D47E3" w:rsidRPr="00D36EFD" w:rsidRDefault="008D47E3" w:rsidP="008D47E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оформить права на ранее учтенные объекты недвижимости?</w:t>
      </w:r>
    </w:p>
    <w:p w14:paraId="7E776620" w14:textId="77777777" w:rsidR="008D47E3" w:rsidRPr="0091581B" w:rsidRDefault="008D47E3" w:rsidP="008D47E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581B">
        <w:rPr>
          <w:rFonts w:ascii="Times New Roman" w:hAnsi="Times New Roman"/>
          <w:sz w:val="28"/>
          <w:szCs w:val="28"/>
        </w:rPr>
        <w:t xml:space="preserve">Сделать это можно в МФЦ, обратившись с имеющимися документами на недвижимость. </w:t>
      </w:r>
      <w:r>
        <w:rPr>
          <w:rFonts w:ascii="Times New Roman" w:hAnsi="Times New Roman"/>
          <w:sz w:val="28"/>
          <w:szCs w:val="28"/>
        </w:rPr>
        <w:t>Н</w:t>
      </w:r>
      <w:r w:rsidRPr="0091581B">
        <w:rPr>
          <w:rFonts w:ascii="Times New Roman" w:hAnsi="Times New Roman"/>
          <w:sz w:val="28"/>
          <w:szCs w:val="28"/>
        </w:rPr>
        <w:t xml:space="preserve">аписать заявление и в </w:t>
      </w:r>
      <w:r w:rsidR="00D2191F">
        <w:rPr>
          <w:rFonts w:ascii="Times New Roman" w:hAnsi="Times New Roman"/>
          <w:sz w:val="28"/>
          <w:szCs w:val="28"/>
        </w:rPr>
        <w:t xml:space="preserve">сокращенные сроки </w:t>
      </w:r>
      <w:r>
        <w:rPr>
          <w:rFonts w:ascii="Times New Roman" w:hAnsi="Times New Roman"/>
          <w:sz w:val="28"/>
          <w:szCs w:val="28"/>
        </w:rPr>
        <w:t xml:space="preserve">орган регистрации прав рассмотрит представленные </w:t>
      </w:r>
      <w:r w:rsidRPr="0091581B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ом документы, и по результатам их рассмотрения примет соответствующее решение о внесении сведений в ЕГРН</w:t>
      </w:r>
      <w:r w:rsidRPr="0091581B">
        <w:rPr>
          <w:rFonts w:ascii="Times New Roman" w:hAnsi="Times New Roman"/>
          <w:sz w:val="28"/>
          <w:szCs w:val="28"/>
        </w:rPr>
        <w:t>. Процедура бесплатная.</w:t>
      </w:r>
    </w:p>
    <w:p w14:paraId="4595E5AA" w14:textId="77777777" w:rsidR="003D5B64" w:rsidRDefault="008D47E3" w:rsidP="008D47E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случае, е</w:t>
      </w:r>
      <w:r w:rsidRPr="0091581B">
        <w:rPr>
          <w:rFonts w:ascii="Times New Roman" w:hAnsi="Times New Roman"/>
          <w:sz w:val="28"/>
          <w:szCs w:val="28"/>
        </w:rPr>
        <w:t xml:space="preserve">сли же по каким-то причинам собственник не внес самостоятельно права в ЕГРН, то </w:t>
      </w:r>
      <w:r>
        <w:rPr>
          <w:rFonts w:ascii="Times New Roman" w:hAnsi="Times New Roman"/>
          <w:sz w:val="28"/>
          <w:szCs w:val="28"/>
        </w:rPr>
        <w:t>орган местного самоуправления по результатам проведения работ по выявлению правообладателя направит соответ</w:t>
      </w:r>
      <w:r w:rsidR="003D5B64">
        <w:rPr>
          <w:rFonts w:ascii="Times New Roman" w:hAnsi="Times New Roman"/>
          <w:sz w:val="28"/>
          <w:szCs w:val="28"/>
        </w:rPr>
        <w:t>ствующие документы в Управление.</w:t>
      </w:r>
    </w:p>
    <w:p w14:paraId="22989755" w14:textId="77777777" w:rsidR="008D47E3" w:rsidRDefault="008D47E3" w:rsidP="008D47E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внесение по инициативе органа местного самоуправления сведений о выявленном правообладателе в ЕГРН не заменяет собой регистрацию ранее учтенного права в ЕГРН. Правообладатель вправе обратиться в Росреестр с заявлением о регистрации своего права в ЕГРН.  </w:t>
      </w:r>
    </w:p>
    <w:p w14:paraId="52F252EC" w14:textId="77777777" w:rsidR="00E96FBE" w:rsidRDefault="00E96FBE" w:rsidP="008D47E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6406AB" w14:textId="77777777" w:rsidR="008D47E3" w:rsidRDefault="008D47E3" w:rsidP="00994B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D47E3" w:rsidSect="00761BA9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99"/>
    <w:rsid w:val="000503D9"/>
    <w:rsid w:val="00057F3F"/>
    <w:rsid w:val="000850AC"/>
    <w:rsid w:val="000C22BD"/>
    <w:rsid w:val="000F7E46"/>
    <w:rsid w:val="0011131A"/>
    <w:rsid w:val="0012789C"/>
    <w:rsid w:val="00143127"/>
    <w:rsid w:val="00151281"/>
    <w:rsid w:val="0019387F"/>
    <w:rsid w:val="001D7735"/>
    <w:rsid w:val="00217099"/>
    <w:rsid w:val="00221E65"/>
    <w:rsid w:val="002775B4"/>
    <w:rsid w:val="00285791"/>
    <w:rsid w:val="002A0C55"/>
    <w:rsid w:val="002C7B15"/>
    <w:rsid w:val="002E12BF"/>
    <w:rsid w:val="00311B68"/>
    <w:rsid w:val="0031629C"/>
    <w:rsid w:val="00386BDE"/>
    <w:rsid w:val="003926EB"/>
    <w:rsid w:val="003A2FC4"/>
    <w:rsid w:val="003C22DA"/>
    <w:rsid w:val="003C72BA"/>
    <w:rsid w:val="003D5B64"/>
    <w:rsid w:val="00454356"/>
    <w:rsid w:val="00483849"/>
    <w:rsid w:val="004B24FE"/>
    <w:rsid w:val="005031CE"/>
    <w:rsid w:val="00527F18"/>
    <w:rsid w:val="00544030"/>
    <w:rsid w:val="005529A9"/>
    <w:rsid w:val="00633CFE"/>
    <w:rsid w:val="00636B7D"/>
    <w:rsid w:val="00645541"/>
    <w:rsid w:val="006B2EFC"/>
    <w:rsid w:val="006B41C3"/>
    <w:rsid w:val="006F662D"/>
    <w:rsid w:val="007348C7"/>
    <w:rsid w:val="00761BA9"/>
    <w:rsid w:val="00773465"/>
    <w:rsid w:val="00796016"/>
    <w:rsid w:val="007A72CB"/>
    <w:rsid w:val="008274A8"/>
    <w:rsid w:val="00831C81"/>
    <w:rsid w:val="00841EB7"/>
    <w:rsid w:val="00886389"/>
    <w:rsid w:val="008D47E3"/>
    <w:rsid w:val="0093417F"/>
    <w:rsid w:val="009379A2"/>
    <w:rsid w:val="0094391F"/>
    <w:rsid w:val="00994BDB"/>
    <w:rsid w:val="00A10108"/>
    <w:rsid w:val="00A401F2"/>
    <w:rsid w:val="00A51E37"/>
    <w:rsid w:val="00AE60F8"/>
    <w:rsid w:val="00B0056D"/>
    <w:rsid w:val="00B240BF"/>
    <w:rsid w:val="00B426D3"/>
    <w:rsid w:val="00B60422"/>
    <w:rsid w:val="00B73C00"/>
    <w:rsid w:val="00BA24AA"/>
    <w:rsid w:val="00BF134E"/>
    <w:rsid w:val="00C17903"/>
    <w:rsid w:val="00C22A0E"/>
    <w:rsid w:val="00C73A39"/>
    <w:rsid w:val="00CD0B6E"/>
    <w:rsid w:val="00CE2B19"/>
    <w:rsid w:val="00D00CBE"/>
    <w:rsid w:val="00D2191F"/>
    <w:rsid w:val="00D22ADB"/>
    <w:rsid w:val="00D27755"/>
    <w:rsid w:val="00D31D1D"/>
    <w:rsid w:val="00D5262E"/>
    <w:rsid w:val="00DD73E8"/>
    <w:rsid w:val="00DE5A44"/>
    <w:rsid w:val="00E03A07"/>
    <w:rsid w:val="00E057FC"/>
    <w:rsid w:val="00E50827"/>
    <w:rsid w:val="00E96FBE"/>
    <w:rsid w:val="00ED29FD"/>
    <w:rsid w:val="00ED5EE2"/>
    <w:rsid w:val="00F332E4"/>
    <w:rsid w:val="00F438CD"/>
    <w:rsid w:val="00F7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470DB"/>
  <w15:docId w15:val="{459B1929-38E4-4773-964A-60E25453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9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2170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rsid w:val="003926EB"/>
    <w:rPr>
      <w:rFonts w:ascii="Times New Roman" w:hAnsi="Times New Roman" w:cs="Times New Roman"/>
      <w:color w:val="0000FF"/>
      <w:u w:val="single"/>
    </w:rPr>
  </w:style>
  <w:style w:type="paragraph" w:customStyle="1" w:styleId="2017">
    <w:name w:val="Доклад 2017"/>
    <w:basedOn w:val="a"/>
    <w:link w:val="20170"/>
    <w:uiPriority w:val="99"/>
    <w:rsid w:val="00C17903"/>
    <w:pPr>
      <w:spacing w:after="0"/>
      <w:ind w:firstLine="709"/>
      <w:jc w:val="both"/>
    </w:pPr>
    <w:rPr>
      <w:rFonts w:ascii="Segoe UI" w:hAnsi="Segoe UI" w:cs="Segoe UI"/>
      <w:lang w:eastAsia="en-US"/>
    </w:rPr>
  </w:style>
  <w:style w:type="character" w:customStyle="1" w:styleId="20170">
    <w:name w:val="Доклад 2017 Знак"/>
    <w:basedOn w:val="a0"/>
    <w:link w:val="2017"/>
    <w:uiPriority w:val="99"/>
    <w:locked/>
    <w:rsid w:val="00C17903"/>
    <w:rPr>
      <w:rFonts w:ascii="Segoe UI" w:eastAsia="Times New Roman" w:hAnsi="Segoe UI" w:cs="Segoe UI"/>
      <w:sz w:val="22"/>
      <w:szCs w:val="22"/>
      <w:lang w:val="ru-RU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2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4A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link w:val="a7"/>
    <w:qFormat/>
    <w:rsid w:val="002C7B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Абзац списка Знак"/>
    <w:basedOn w:val="a0"/>
    <w:link w:val="a6"/>
    <w:rsid w:val="002C7B1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174">
          <w:marLeft w:val="0"/>
          <w:marRight w:val="0"/>
          <w:marTop w:val="0"/>
          <w:marBottom w:val="6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643">
          <w:marLeft w:val="0"/>
          <w:marRight w:val="0"/>
          <w:marTop w:val="0"/>
          <w:marBottom w:val="6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9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7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5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9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5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92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57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7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2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58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55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95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01FB-FAED-4094-9511-128FA7CA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Ирина</cp:lastModifiedBy>
  <cp:revision>2</cp:revision>
  <cp:lastPrinted>2022-01-10T01:29:00Z</cp:lastPrinted>
  <dcterms:created xsi:type="dcterms:W3CDTF">2022-12-27T02:15:00Z</dcterms:created>
  <dcterms:modified xsi:type="dcterms:W3CDTF">2022-12-27T02:15:00Z</dcterms:modified>
</cp:coreProperties>
</file>